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411B3D78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09277D">
        <w:rPr>
          <w:rFonts w:ascii="GHEA Grapalat" w:hAnsi="GHEA Grapalat"/>
          <w:b w:val="0"/>
          <w:sz w:val="22"/>
          <w:szCs w:val="22"/>
          <w:lang w:val="hy-AM"/>
        </w:rPr>
        <w:t>29․01․2024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1D6CC2CF" w:rsidR="006425E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6E0338" w:rsidRPr="006E0338">
        <w:rPr>
          <w:rFonts w:ascii="GHEA Grapalat" w:hAnsi="GHEA Grapalat" w:cs="Courier New"/>
          <w:b w:val="0"/>
          <w:color w:val="2C363A"/>
          <w:sz w:val="22"/>
          <w:szCs w:val="22"/>
          <w:shd w:val="clear" w:color="auto" w:fill="FFFFFF"/>
        </w:rPr>
        <w:t>KSHMP-EAAPDzB-24/08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D592DB" w14:textId="77777777" w:rsidR="0009277D" w:rsidRPr="0009277D" w:rsidRDefault="0009277D" w:rsidP="0009277D">
      <w:pPr>
        <w:rPr>
          <w:rFonts w:asciiTheme="minorHAnsi" w:hAnsiTheme="minorHAnsi"/>
        </w:rPr>
      </w:pPr>
    </w:p>
    <w:p w14:paraId="618928FD" w14:textId="043BDF0B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09277D" w:rsidRPr="0009277D">
        <w:t xml:space="preserve"> </w:t>
      </w:r>
      <w:r w:rsidR="006E0338" w:rsidRPr="006E0338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KSHMP-EAAPDzB-24/08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09277D">
        <w:rPr>
          <w:rFonts w:ascii="GHEA Grapalat" w:hAnsi="GHEA Grapalat"/>
          <w:lang w:val="hy-AM"/>
        </w:rPr>
        <w:t>товаров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09277D">
        <w:rPr>
          <w:rFonts w:ascii="GHEA Grapalat" w:hAnsi="GHEA Grapalat" w:cs="Sylfaen"/>
          <w:sz w:val="22"/>
          <w:szCs w:val="22"/>
        </w:rPr>
        <w:t>26.01.2024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09277D">
        <w:rPr>
          <w:rFonts w:ascii="GHEA Grapalat" w:hAnsi="GHEA Grapalat" w:cs="Sylfaen"/>
          <w:sz w:val="22"/>
          <w:szCs w:val="22"/>
        </w:rPr>
        <w:t>29.01.2024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5C3F6800" w14:textId="509E6F48" w:rsidR="00CB72E8" w:rsidRPr="007835D2" w:rsidRDefault="00CB72E8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</w:p>
    <w:p w14:paraId="045C4D2B" w14:textId="77777777" w:rsidR="007835D2" w:rsidRPr="00D83076" w:rsidRDefault="007835D2" w:rsidP="00D83076">
      <w:pPr>
        <w:rPr>
          <w:rFonts w:ascii="GHEA Grapalat" w:hAnsi="GHEA Grapalat" w:cs="Sylfaen"/>
          <w:b/>
          <w:sz w:val="22"/>
          <w:szCs w:val="22"/>
        </w:rPr>
      </w:pPr>
      <w:r w:rsidRPr="00D83076">
        <w:rPr>
          <w:rFonts w:ascii="GHEA Grapalat" w:hAnsi="GHEA Grapalat" w:cs="Sylfaen"/>
          <w:b/>
          <w:sz w:val="22"/>
          <w:szCs w:val="22"/>
        </w:rPr>
        <w:t xml:space="preserve">Уважаемая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оценочная</w:t>
      </w:r>
      <w:r w:rsidRPr="00D83076">
        <w:rPr>
          <w:rFonts w:ascii="GHEA Grapalat" w:hAnsi="GHEA Grapalat" w:cs="Sylfaen"/>
          <w:b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комиссия</w:t>
      </w:r>
    </w:p>
    <w:p w14:paraId="4176A896" w14:textId="1259C82C" w:rsidR="0009277D" w:rsidRPr="0009277D" w:rsidRDefault="0009277D" w:rsidP="0009277D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09277D">
        <w:rPr>
          <w:rFonts w:ascii="GHEA Grapalat" w:hAnsi="GHEA Grapalat" w:cs="Sylfaen" w:hint="eastAsia"/>
          <w:sz w:val="22"/>
          <w:szCs w:val="22"/>
        </w:rPr>
        <w:t>Здравствуйте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в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технических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характеристиках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трубок</w:t>
      </w:r>
      <w:r w:rsidRPr="0009277D">
        <w:rPr>
          <w:rFonts w:ascii="GHEA Grapalat" w:hAnsi="GHEA Grapalat" w:cs="Sylfaen"/>
          <w:sz w:val="22"/>
          <w:szCs w:val="22"/>
        </w:rPr>
        <w:t>-</w:t>
      </w:r>
      <w:r w:rsidRPr="0009277D">
        <w:rPr>
          <w:rFonts w:ascii="GHEA Grapalat" w:hAnsi="GHEA Grapalat" w:cs="Sylfaen" w:hint="eastAsia"/>
          <w:sz w:val="22"/>
          <w:szCs w:val="22"/>
        </w:rPr>
        <w:t>капельниц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представленных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</w:t>
      </w:r>
      <w:r w:rsidRPr="0009277D">
        <w:rPr>
          <w:rFonts w:ascii="GHEA Grapalat" w:hAnsi="GHEA Grapalat" w:cs="Sylfaen"/>
          <w:sz w:val="22"/>
          <w:szCs w:val="22"/>
        </w:rPr>
        <w:t xml:space="preserve"> 1-</w:t>
      </w:r>
      <w:r w:rsidRPr="0009277D">
        <w:rPr>
          <w:rFonts w:ascii="GHEA Grapalat" w:hAnsi="GHEA Grapalat" w:cs="Sylfaen" w:hint="eastAsia"/>
          <w:sz w:val="22"/>
          <w:szCs w:val="22"/>
        </w:rPr>
        <w:t>й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</w:t>
      </w:r>
      <w:r w:rsidRPr="0009277D">
        <w:rPr>
          <w:rFonts w:ascii="GHEA Grapalat" w:hAnsi="GHEA Grapalat" w:cs="Sylfaen"/>
          <w:sz w:val="22"/>
          <w:szCs w:val="22"/>
        </w:rPr>
        <w:t xml:space="preserve"> 3-</w:t>
      </w:r>
      <w:r w:rsidRPr="0009277D">
        <w:rPr>
          <w:rFonts w:ascii="GHEA Grapalat" w:hAnsi="GHEA Grapalat" w:cs="Sylfaen" w:hint="eastAsia"/>
          <w:sz w:val="22"/>
          <w:szCs w:val="22"/>
        </w:rPr>
        <w:t>й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дозах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упоминается</w:t>
      </w:r>
      <w:r w:rsidRPr="0009277D">
        <w:rPr>
          <w:rFonts w:ascii="GHEA Grapalat" w:hAnsi="GHEA Grapalat" w:cs="Sylfaen"/>
          <w:sz w:val="22"/>
          <w:szCs w:val="22"/>
        </w:rPr>
        <w:t xml:space="preserve"> &lt;&lt;</w:t>
      </w:r>
      <w:r w:rsidRPr="0009277D">
        <w:rPr>
          <w:rFonts w:ascii="GHEA Grapalat" w:hAnsi="GHEA Grapalat" w:cs="Sylfaen" w:hint="eastAsia"/>
          <w:sz w:val="22"/>
          <w:szCs w:val="22"/>
        </w:rPr>
        <w:t>Нетафим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самоочищающимися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плоскими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капельницами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производительностью</w:t>
      </w:r>
      <w:r w:rsidRPr="0009277D">
        <w:rPr>
          <w:rFonts w:ascii="GHEA Grapalat" w:hAnsi="GHEA Grapalat" w:cs="Sylfaen"/>
          <w:sz w:val="22"/>
          <w:szCs w:val="22"/>
        </w:rPr>
        <w:t xml:space="preserve"> 1,5</w:t>
      </w:r>
      <w:r w:rsidRPr="0009277D">
        <w:rPr>
          <w:rFonts w:ascii="GHEA Grapalat" w:hAnsi="GHEA Grapalat" w:cs="Sylfaen" w:hint="eastAsia"/>
          <w:sz w:val="22"/>
          <w:szCs w:val="22"/>
        </w:rPr>
        <w:t>л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ч</w:t>
      </w:r>
      <w:r w:rsidRPr="0009277D">
        <w:rPr>
          <w:rFonts w:ascii="GHEA Grapalat" w:hAnsi="GHEA Grapalat" w:cs="Sylfaen"/>
          <w:sz w:val="22"/>
          <w:szCs w:val="22"/>
        </w:rPr>
        <w:t xml:space="preserve">&gt;&gt;, </w:t>
      </w:r>
      <w:r w:rsidRPr="0009277D">
        <w:rPr>
          <w:rFonts w:ascii="GHEA Grapalat" w:hAnsi="GHEA Grapalat" w:cs="Sylfaen" w:hint="eastAsia"/>
          <w:sz w:val="22"/>
          <w:szCs w:val="22"/>
        </w:rPr>
        <w:t>но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сообщаем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Вам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что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компания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торговая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марка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Нетафим</w:t>
      </w:r>
      <w:r w:rsidRPr="0009277D">
        <w:rPr>
          <w:rFonts w:ascii="GHEA Grapalat" w:hAnsi="GHEA Grapalat" w:cs="Sylfaen"/>
          <w:sz w:val="22"/>
          <w:szCs w:val="22"/>
        </w:rPr>
        <w:t xml:space="preserve"> /</w:t>
      </w:r>
      <w:r w:rsidRPr="0009277D">
        <w:rPr>
          <w:rFonts w:ascii="GHEA Grapalat" w:hAnsi="GHEA Grapalat" w:cs="Sylfaen" w:hint="eastAsia"/>
          <w:sz w:val="22"/>
          <w:szCs w:val="22"/>
        </w:rPr>
        <w:t>трубы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выпускаются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производительностью</w:t>
      </w:r>
      <w:r w:rsidRPr="0009277D">
        <w:rPr>
          <w:rFonts w:ascii="GHEA Grapalat" w:hAnsi="GHEA Grapalat" w:cs="Sylfaen"/>
          <w:sz w:val="22"/>
          <w:szCs w:val="22"/>
        </w:rPr>
        <w:t xml:space="preserve"> 1,5</w:t>
      </w:r>
      <w:r w:rsidRPr="0009277D">
        <w:rPr>
          <w:rFonts w:ascii="GHEA Grapalat" w:hAnsi="GHEA Grapalat" w:cs="Sylfaen" w:hint="eastAsia"/>
          <w:sz w:val="22"/>
          <w:szCs w:val="22"/>
        </w:rPr>
        <w:t>л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ч</w:t>
      </w:r>
      <w:r w:rsidRPr="0009277D">
        <w:rPr>
          <w:rFonts w:ascii="GHEA Grapalat" w:hAnsi="GHEA Grapalat" w:cs="Sylfaen"/>
          <w:sz w:val="22"/>
          <w:szCs w:val="22"/>
        </w:rPr>
        <w:t>.</w:t>
      </w:r>
      <w:r w:rsidRPr="0009277D">
        <w:rPr>
          <w:rFonts w:ascii="GHEA Grapalat" w:hAnsi="GHEA Grapalat" w:cs="Sylfaen" w:hint="eastAsia"/>
          <w:sz w:val="22"/>
          <w:szCs w:val="22"/>
        </w:rPr>
        <w:t>с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капельницами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производительностью</w:t>
      </w:r>
      <w:r w:rsidRPr="0009277D">
        <w:rPr>
          <w:rFonts w:ascii="GHEA Grapalat" w:hAnsi="GHEA Grapalat" w:cs="Sylfaen"/>
          <w:sz w:val="22"/>
          <w:szCs w:val="22"/>
        </w:rPr>
        <w:t>.</w:t>
      </w:r>
    </w:p>
    <w:p w14:paraId="0DCF9819" w14:textId="7D14D2B2" w:rsidR="0009277D" w:rsidRDefault="0009277D" w:rsidP="0009277D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09277D">
        <w:rPr>
          <w:rFonts w:ascii="GHEA Grapalat" w:hAnsi="GHEA Grapalat" w:cs="Sylfaen"/>
          <w:sz w:val="22"/>
          <w:szCs w:val="22"/>
        </w:rPr>
        <w:t xml:space="preserve">2/ </w:t>
      </w:r>
      <w:r w:rsidRPr="0009277D">
        <w:rPr>
          <w:rFonts w:ascii="GHEA Grapalat" w:hAnsi="GHEA Grapalat" w:cs="Sylfaen" w:hint="eastAsia"/>
          <w:sz w:val="22"/>
          <w:szCs w:val="22"/>
        </w:rPr>
        <w:t>во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всех</w:t>
      </w:r>
      <w:r w:rsidRPr="0009277D">
        <w:rPr>
          <w:rFonts w:ascii="GHEA Grapalat" w:hAnsi="GHEA Grapalat" w:cs="Sylfaen"/>
          <w:sz w:val="22"/>
          <w:szCs w:val="22"/>
        </w:rPr>
        <w:t xml:space="preserve"> 3-</w:t>
      </w:r>
      <w:r w:rsidRPr="0009277D">
        <w:rPr>
          <w:rFonts w:ascii="GHEA Grapalat" w:hAnsi="GHEA Grapalat" w:cs="Sylfaen" w:hint="eastAsia"/>
          <w:sz w:val="22"/>
          <w:szCs w:val="22"/>
        </w:rPr>
        <w:t>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="00130080">
        <w:rPr>
          <w:rFonts w:ascii="GHEA Grapalat" w:hAnsi="GHEA Grapalat" w:cs="Sylfaen" w:hint="eastAsia"/>
          <w:sz w:val="22"/>
          <w:szCs w:val="22"/>
        </w:rPr>
        <w:t>лотах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указаны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размеры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капель</w:t>
      </w:r>
      <w:r w:rsidRPr="0009277D">
        <w:rPr>
          <w:rFonts w:ascii="GHEA Grapalat" w:hAnsi="GHEA Grapalat" w:cs="Sylfaen"/>
          <w:sz w:val="22"/>
          <w:szCs w:val="22"/>
        </w:rPr>
        <w:t xml:space="preserve">: </w:t>
      </w:r>
      <w:r w:rsidRPr="0009277D">
        <w:rPr>
          <w:rFonts w:ascii="GHEA Grapalat" w:hAnsi="GHEA Grapalat" w:cs="Sylfaen" w:hint="eastAsia"/>
          <w:sz w:val="22"/>
          <w:szCs w:val="22"/>
        </w:rPr>
        <w:t>для</w:t>
      </w:r>
      <w:r w:rsidRPr="0009277D">
        <w:rPr>
          <w:rFonts w:ascii="GHEA Grapalat" w:hAnsi="GHEA Grapalat" w:cs="Sylfaen"/>
          <w:sz w:val="22"/>
          <w:szCs w:val="22"/>
        </w:rPr>
        <w:t xml:space="preserve"> 1-</w:t>
      </w:r>
      <w:r w:rsidRPr="0009277D">
        <w:rPr>
          <w:rFonts w:ascii="GHEA Grapalat" w:hAnsi="GHEA Grapalat" w:cs="Sylfaen" w:hint="eastAsia"/>
          <w:sz w:val="22"/>
          <w:szCs w:val="22"/>
        </w:rPr>
        <w:t>й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</w:t>
      </w:r>
      <w:r w:rsidRPr="0009277D">
        <w:rPr>
          <w:rFonts w:ascii="GHEA Grapalat" w:hAnsi="GHEA Grapalat" w:cs="Sylfaen"/>
          <w:sz w:val="22"/>
          <w:szCs w:val="22"/>
        </w:rPr>
        <w:t xml:space="preserve"> 3-</w:t>
      </w:r>
      <w:r w:rsidRPr="0009277D">
        <w:rPr>
          <w:rFonts w:ascii="GHEA Grapalat" w:hAnsi="GHEA Grapalat" w:cs="Sylfaen" w:hint="eastAsia"/>
          <w:sz w:val="22"/>
          <w:szCs w:val="22"/>
        </w:rPr>
        <w:t>й</w:t>
      </w:r>
      <w:r w:rsidRPr="0009277D">
        <w:rPr>
          <w:rFonts w:ascii="GHEA Grapalat" w:hAnsi="GHEA Grapalat" w:cs="Sylfaen"/>
          <w:sz w:val="22"/>
          <w:szCs w:val="22"/>
        </w:rPr>
        <w:t>: 30,5</w:t>
      </w:r>
      <w:r w:rsidRPr="0009277D">
        <w:rPr>
          <w:rFonts w:ascii="GHEA Grapalat" w:hAnsi="GHEA Grapalat" w:cs="Sylfaen" w:hint="eastAsia"/>
          <w:sz w:val="22"/>
          <w:szCs w:val="22"/>
        </w:rPr>
        <w:t>ммх</w:t>
      </w:r>
      <w:r w:rsidRPr="0009277D">
        <w:rPr>
          <w:rFonts w:ascii="GHEA Grapalat" w:hAnsi="GHEA Grapalat" w:cs="Sylfaen"/>
          <w:sz w:val="22"/>
          <w:szCs w:val="22"/>
        </w:rPr>
        <w:t>10</w:t>
      </w:r>
      <w:r w:rsidRPr="0009277D">
        <w:rPr>
          <w:rFonts w:ascii="GHEA Grapalat" w:hAnsi="GHEA Grapalat" w:cs="Sylfaen" w:hint="eastAsia"/>
          <w:sz w:val="22"/>
          <w:szCs w:val="22"/>
        </w:rPr>
        <w:t>ммх</w:t>
      </w:r>
      <w:r w:rsidRPr="0009277D">
        <w:rPr>
          <w:rFonts w:ascii="GHEA Grapalat" w:hAnsi="GHEA Grapalat" w:cs="Sylfaen"/>
          <w:sz w:val="22"/>
          <w:szCs w:val="22"/>
        </w:rPr>
        <w:t>5,5</w:t>
      </w:r>
      <w:r w:rsidRPr="0009277D">
        <w:rPr>
          <w:rFonts w:ascii="GHEA Grapalat" w:hAnsi="GHEA Grapalat" w:cs="Sylfaen" w:hint="eastAsia"/>
          <w:sz w:val="22"/>
          <w:szCs w:val="22"/>
        </w:rPr>
        <w:t>мм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для</w:t>
      </w:r>
      <w:r w:rsidRPr="0009277D">
        <w:rPr>
          <w:rFonts w:ascii="GHEA Grapalat" w:hAnsi="GHEA Grapalat" w:cs="Sylfaen"/>
          <w:sz w:val="22"/>
          <w:szCs w:val="22"/>
        </w:rPr>
        <w:t xml:space="preserve"> 2-</w:t>
      </w:r>
      <w:r w:rsidRPr="0009277D">
        <w:rPr>
          <w:rFonts w:ascii="GHEA Grapalat" w:hAnsi="GHEA Grapalat" w:cs="Sylfaen" w:hint="eastAsia"/>
          <w:sz w:val="22"/>
          <w:szCs w:val="22"/>
        </w:rPr>
        <w:t>й</w:t>
      </w:r>
      <w:r w:rsidRPr="0009277D">
        <w:rPr>
          <w:rFonts w:ascii="GHEA Grapalat" w:hAnsi="GHEA Grapalat" w:cs="Sylfaen"/>
          <w:sz w:val="22"/>
          <w:szCs w:val="22"/>
        </w:rPr>
        <w:t xml:space="preserve"> : 20,5</w:t>
      </w:r>
      <w:r w:rsidRPr="0009277D">
        <w:rPr>
          <w:rFonts w:ascii="GHEA Grapalat" w:hAnsi="GHEA Grapalat" w:cs="Sylfaen" w:hint="eastAsia"/>
          <w:sz w:val="22"/>
          <w:szCs w:val="22"/>
        </w:rPr>
        <w:t>ммх</w:t>
      </w:r>
      <w:r w:rsidRPr="0009277D">
        <w:rPr>
          <w:rFonts w:ascii="GHEA Grapalat" w:hAnsi="GHEA Grapalat" w:cs="Sylfaen"/>
          <w:sz w:val="22"/>
          <w:szCs w:val="22"/>
        </w:rPr>
        <w:t>10</w:t>
      </w:r>
      <w:r w:rsidRPr="0009277D">
        <w:rPr>
          <w:rFonts w:ascii="GHEA Grapalat" w:hAnsi="GHEA Grapalat" w:cs="Sylfaen" w:hint="eastAsia"/>
          <w:sz w:val="22"/>
          <w:szCs w:val="22"/>
        </w:rPr>
        <w:t>ммх</w:t>
      </w:r>
      <w:r w:rsidRPr="0009277D">
        <w:rPr>
          <w:rFonts w:ascii="GHEA Grapalat" w:hAnsi="GHEA Grapalat" w:cs="Sylfaen"/>
          <w:sz w:val="22"/>
          <w:szCs w:val="22"/>
        </w:rPr>
        <w:t>5,5</w:t>
      </w:r>
      <w:r w:rsidRPr="0009277D">
        <w:rPr>
          <w:rFonts w:ascii="GHEA Grapalat" w:hAnsi="GHEA Grapalat" w:cs="Sylfaen" w:hint="eastAsia"/>
          <w:sz w:val="22"/>
          <w:szCs w:val="22"/>
        </w:rPr>
        <w:t>мм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но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сообщаем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Вам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что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одна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капля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выпущена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фирмами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Ривулис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МЕТЦЕР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или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Нетафим</w:t>
      </w:r>
      <w:r w:rsidRPr="0009277D">
        <w:rPr>
          <w:rFonts w:ascii="GHEA Grapalat" w:hAnsi="GHEA Grapalat" w:cs="Sylfaen"/>
          <w:sz w:val="22"/>
          <w:szCs w:val="22"/>
        </w:rPr>
        <w:t xml:space="preserve">. </w:t>
      </w:r>
      <w:r w:rsidRPr="0009277D">
        <w:rPr>
          <w:rFonts w:ascii="GHEA Grapalat" w:hAnsi="GHEA Grapalat" w:cs="Sylfaen" w:hint="eastAsia"/>
          <w:sz w:val="22"/>
          <w:szCs w:val="22"/>
        </w:rPr>
        <w:t>вышеупомянутые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размеры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упоминаются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информационном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бюллетене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поэтому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неясно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по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какому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принципу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или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методологии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были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определены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указанные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размеры</w:t>
      </w:r>
      <w:r w:rsidRPr="0009277D">
        <w:rPr>
          <w:rFonts w:ascii="GHEA Grapalat" w:hAnsi="GHEA Grapalat" w:cs="Sylfaen"/>
          <w:sz w:val="22"/>
          <w:szCs w:val="22"/>
        </w:rPr>
        <w:t>.</w:t>
      </w:r>
    </w:p>
    <w:p w14:paraId="018484B8" w14:textId="700AA889" w:rsidR="00BF5040" w:rsidRDefault="00BF5040" w:rsidP="0009277D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B35796">
        <w:rPr>
          <w:rFonts w:ascii="GHEA Grapalat" w:hAnsi="GHEA Grapalat" w:cs="Sylfaen"/>
          <w:b/>
          <w:bCs/>
          <w:sz w:val="22"/>
          <w:szCs w:val="22"/>
        </w:rPr>
        <w:t xml:space="preserve">      </w:t>
      </w:r>
      <w:r w:rsidR="00CB72E8" w:rsidRPr="00B35796">
        <w:rPr>
          <w:rFonts w:ascii="GHEA Grapalat" w:hAnsi="GHEA Grapalat" w:cs="Sylfaen"/>
          <w:b/>
          <w:bCs/>
          <w:sz w:val="22"/>
          <w:szCs w:val="22"/>
        </w:rPr>
        <w:t>Ответ</w:t>
      </w:r>
      <w:r w:rsidRPr="00B35796">
        <w:rPr>
          <w:rFonts w:ascii="GHEA Grapalat" w:hAnsi="GHEA Grapalat" w:cs="Sylfaen"/>
          <w:b/>
          <w:bCs/>
          <w:sz w:val="22"/>
          <w:szCs w:val="22"/>
        </w:rPr>
        <w:t>-</w:t>
      </w:r>
      <w:r w:rsidRPr="00BF5040">
        <w:rPr>
          <w:rFonts w:ascii="GHEA Grapalat" w:hAnsi="GHEA Grapalat" w:cs="Sylfaen"/>
          <w:sz w:val="22"/>
          <w:szCs w:val="22"/>
        </w:rPr>
        <w:t xml:space="preserve">     </w:t>
      </w:r>
    </w:p>
    <w:p w14:paraId="4841CC86" w14:textId="736D4974" w:rsidR="0009277D" w:rsidRPr="0009277D" w:rsidRDefault="0009277D" w:rsidP="0009277D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09277D">
        <w:rPr>
          <w:rFonts w:ascii="GHEA Grapalat" w:hAnsi="GHEA Grapalat" w:cs="Sylfaen"/>
          <w:sz w:val="22"/>
          <w:szCs w:val="22"/>
        </w:rPr>
        <w:t xml:space="preserve">1. </w:t>
      </w:r>
      <w:r w:rsidRPr="0009277D">
        <w:rPr>
          <w:rFonts w:ascii="GHEA Grapalat" w:hAnsi="GHEA Grapalat" w:cs="Sylfaen" w:hint="eastAsia"/>
          <w:sz w:val="22"/>
          <w:szCs w:val="22"/>
        </w:rPr>
        <w:t>В</w:t>
      </w:r>
      <w:r w:rsidR="00130080">
        <w:rPr>
          <w:rFonts w:ascii="GHEA Grapalat" w:hAnsi="GHEA Grapalat" w:cs="Sylfaen"/>
          <w:sz w:val="22"/>
          <w:szCs w:val="22"/>
        </w:rPr>
        <w:t xml:space="preserve"> 1, 2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</w:t>
      </w:r>
      <w:r w:rsidR="00130080">
        <w:rPr>
          <w:rFonts w:ascii="GHEA Grapalat" w:hAnsi="GHEA Grapalat" w:cs="Sylfaen"/>
          <w:sz w:val="22"/>
          <w:szCs w:val="22"/>
        </w:rPr>
        <w:t xml:space="preserve"> 3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="00130080">
        <w:rPr>
          <w:rFonts w:ascii="GHEA Grapalat" w:hAnsi="GHEA Grapalat" w:cs="Sylfaen" w:hint="eastAsia"/>
          <w:sz w:val="22"/>
          <w:szCs w:val="22"/>
        </w:rPr>
        <w:t>в лотах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внести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следующую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поправку</w:t>
      </w:r>
      <w:r w:rsidRPr="0009277D">
        <w:rPr>
          <w:rFonts w:ascii="GHEA Grapalat" w:hAnsi="GHEA Grapalat" w:cs="Sylfaen"/>
          <w:sz w:val="22"/>
          <w:szCs w:val="22"/>
        </w:rPr>
        <w:t xml:space="preserve">: </w:t>
      </w:r>
      <w:r w:rsidRPr="0009277D">
        <w:rPr>
          <w:rFonts w:ascii="GHEA Grapalat" w:hAnsi="GHEA Grapalat" w:cs="Sylfaen" w:hint="eastAsia"/>
          <w:sz w:val="22"/>
          <w:szCs w:val="22"/>
        </w:rPr>
        <w:t>слова</w:t>
      </w:r>
      <w:r w:rsidRPr="0009277D">
        <w:rPr>
          <w:rFonts w:ascii="GHEA Grapalat" w:hAnsi="GHEA Grapalat" w:cs="Sylfaen"/>
          <w:sz w:val="22"/>
          <w:szCs w:val="22"/>
        </w:rPr>
        <w:t xml:space="preserve"> «</w:t>
      </w:r>
      <w:r w:rsidRPr="0009277D">
        <w:rPr>
          <w:rFonts w:ascii="GHEA Grapalat" w:hAnsi="GHEA Grapalat" w:cs="Sylfaen" w:hint="eastAsia"/>
          <w:sz w:val="22"/>
          <w:szCs w:val="22"/>
        </w:rPr>
        <w:t>производительностью</w:t>
      </w:r>
      <w:r w:rsidRPr="0009277D">
        <w:rPr>
          <w:rFonts w:ascii="GHEA Grapalat" w:hAnsi="GHEA Grapalat" w:cs="Sylfaen"/>
          <w:sz w:val="22"/>
          <w:szCs w:val="22"/>
        </w:rPr>
        <w:t xml:space="preserve"> 1,5 </w:t>
      </w:r>
      <w:r w:rsidRPr="0009277D">
        <w:rPr>
          <w:rFonts w:ascii="GHEA Grapalat" w:hAnsi="GHEA Grapalat" w:cs="Sylfaen" w:hint="eastAsia"/>
          <w:sz w:val="22"/>
          <w:szCs w:val="22"/>
        </w:rPr>
        <w:t>л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ч»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заменить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словами</w:t>
      </w:r>
      <w:r w:rsidRPr="0009277D">
        <w:rPr>
          <w:rFonts w:ascii="GHEA Grapalat" w:hAnsi="GHEA Grapalat" w:cs="Sylfaen"/>
          <w:sz w:val="22"/>
          <w:szCs w:val="22"/>
        </w:rPr>
        <w:t xml:space="preserve"> «</w:t>
      </w:r>
      <w:r w:rsidRPr="0009277D">
        <w:rPr>
          <w:rFonts w:ascii="GHEA Grapalat" w:hAnsi="GHEA Grapalat" w:cs="Sylfaen" w:hint="eastAsia"/>
          <w:sz w:val="22"/>
          <w:szCs w:val="22"/>
        </w:rPr>
        <w:t>производительностью</w:t>
      </w:r>
      <w:r w:rsidRPr="0009277D">
        <w:rPr>
          <w:rFonts w:ascii="GHEA Grapalat" w:hAnsi="GHEA Grapalat" w:cs="Sylfaen"/>
          <w:sz w:val="22"/>
          <w:szCs w:val="22"/>
        </w:rPr>
        <w:t xml:space="preserve"> 1,5-1,6 </w:t>
      </w:r>
      <w:r w:rsidRPr="0009277D">
        <w:rPr>
          <w:rFonts w:ascii="GHEA Grapalat" w:hAnsi="GHEA Grapalat" w:cs="Sylfaen" w:hint="eastAsia"/>
          <w:sz w:val="22"/>
          <w:szCs w:val="22"/>
        </w:rPr>
        <w:t>л</w:t>
      </w:r>
      <w:r w:rsidRPr="0009277D">
        <w:rPr>
          <w:rFonts w:ascii="GHEA Grapalat" w:hAnsi="GHEA Grapalat" w:cs="Sylfaen"/>
          <w:sz w:val="22"/>
          <w:szCs w:val="22"/>
        </w:rPr>
        <w:t>/</w:t>
      </w:r>
      <w:r w:rsidRPr="0009277D">
        <w:rPr>
          <w:rFonts w:ascii="GHEA Grapalat" w:hAnsi="GHEA Grapalat" w:cs="Sylfaen" w:hint="eastAsia"/>
          <w:sz w:val="22"/>
          <w:szCs w:val="22"/>
        </w:rPr>
        <w:t>ч»</w:t>
      </w:r>
      <w:r w:rsidRPr="0009277D">
        <w:rPr>
          <w:rFonts w:ascii="GHEA Grapalat" w:hAnsi="GHEA Grapalat" w:cs="Sylfaen"/>
          <w:sz w:val="22"/>
          <w:szCs w:val="22"/>
        </w:rPr>
        <w:t>.</w:t>
      </w:r>
    </w:p>
    <w:p w14:paraId="4EAB2A7C" w14:textId="1F500055" w:rsidR="00D83076" w:rsidRDefault="0009277D" w:rsidP="0009277D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09277D">
        <w:rPr>
          <w:rFonts w:ascii="GHEA Grapalat" w:hAnsi="GHEA Grapalat" w:cs="Sylfaen"/>
          <w:sz w:val="22"/>
          <w:szCs w:val="22"/>
        </w:rPr>
        <w:t xml:space="preserve">  2. </w:t>
      </w:r>
      <w:r w:rsidRPr="0009277D">
        <w:rPr>
          <w:rFonts w:ascii="GHEA Grapalat" w:hAnsi="GHEA Grapalat" w:cs="Sylfaen" w:hint="eastAsia"/>
          <w:sz w:val="22"/>
          <w:szCs w:val="22"/>
        </w:rPr>
        <w:t>Размеры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были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определены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из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измерений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существующи</w:t>
      </w:r>
      <w:bookmarkStart w:id="0" w:name="_GoBack"/>
      <w:bookmarkEnd w:id="0"/>
      <w:r w:rsidRPr="0009277D">
        <w:rPr>
          <w:rFonts w:ascii="GHEA Grapalat" w:hAnsi="GHEA Grapalat" w:cs="Sylfaen" w:hint="eastAsia"/>
          <w:sz w:val="22"/>
          <w:szCs w:val="22"/>
        </w:rPr>
        <w:t>х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образцов</w:t>
      </w:r>
      <w:r w:rsidRPr="0009277D">
        <w:rPr>
          <w:rFonts w:ascii="GHEA Grapalat" w:hAnsi="GHEA Grapalat" w:cs="Sylfaen"/>
          <w:sz w:val="22"/>
          <w:szCs w:val="22"/>
        </w:rPr>
        <w:t xml:space="preserve">. </w:t>
      </w:r>
      <w:r w:rsidRPr="0009277D">
        <w:rPr>
          <w:rFonts w:ascii="GHEA Grapalat" w:hAnsi="GHEA Grapalat" w:cs="Sylfaen" w:hint="eastAsia"/>
          <w:sz w:val="22"/>
          <w:szCs w:val="22"/>
        </w:rPr>
        <w:t>Катодики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должны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быть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прямоугольными</w:t>
      </w:r>
      <w:r w:rsidRPr="0009277D">
        <w:rPr>
          <w:rFonts w:ascii="GHEA Grapalat" w:hAnsi="GHEA Grapalat" w:cs="Sylfaen"/>
          <w:sz w:val="22"/>
          <w:szCs w:val="22"/>
        </w:rPr>
        <w:t xml:space="preserve">, </w:t>
      </w:r>
      <w:r w:rsidRPr="0009277D">
        <w:rPr>
          <w:rFonts w:ascii="GHEA Grapalat" w:hAnsi="GHEA Grapalat" w:cs="Sylfaen" w:hint="eastAsia"/>
          <w:sz w:val="22"/>
          <w:szCs w:val="22"/>
        </w:rPr>
        <w:t>а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не</w:t>
      </w:r>
      <w:r w:rsidRPr="0009277D">
        <w:rPr>
          <w:rFonts w:ascii="GHEA Grapalat" w:hAnsi="GHEA Grapalat" w:cs="Sylfaen"/>
          <w:sz w:val="22"/>
          <w:szCs w:val="22"/>
        </w:rPr>
        <w:t xml:space="preserve"> </w:t>
      </w:r>
      <w:r w:rsidRPr="0009277D">
        <w:rPr>
          <w:rFonts w:ascii="GHEA Grapalat" w:hAnsi="GHEA Grapalat" w:cs="Sylfaen" w:hint="eastAsia"/>
          <w:sz w:val="22"/>
          <w:szCs w:val="22"/>
        </w:rPr>
        <w:t>круглыми</w:t>
      </w:r>
      <w:r w:rsidRPr="0009277D">
        <w:rPr>
          <w:rFonts w:ascii="GHEA Grapalat" w:hAnsi="GHEA Grapalat" w:cs="Sylfaen"/>
          <w:sz w:val="22"/>
          <w:szCs w:val="22"/>
        </w:rPr>
        <w:t>.</w:t>
      </w:r>
    </w:p>
    <w:p w14:paraId="1A816D0D" w14:textId="77777777" w:rsidR="00D83076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14:paraId="76595898" w14:textId="79CC1843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>. Шахбазян</w:t>
      </w:r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09277D" w:rsidRPr="0009277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 xml:space="preserve"> </w:t>
      </w:r>
      <w:r w:rsidR="006E0338" w:rsidRPr="006E0338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KSHMP-EAAPDzB-24/08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11FB3ED9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6E0338" w:rsidRPr="006E0338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KSHMP-EAAPDzB-24/08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55ECF" w14:textId="77777777" w:rsidR="006E36B2" w:rsidRDefault="006E36B2">
      <w:r>
        <w:separator/>
      </w:r>
    </w:p>
  </w:endnote>
  <w:endnote w:type="continuationSeparator" w:id="0">
    <w:p w14:paraId="0279F3B2" w14:textId="77777777" w:rsidR="006E36B2" w:rsidRDefault="006E3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7DF9E" w14:textId="77777777" w:rsidR="006E36B2" w:rsidRDefault="006E36B2">
      <w:r>
        <w:separator/>
      </w:r>
    </w:p>
  </w:footnote>
  <w:footnote w:type="continuationSeparator" w:id="0">
    <w:p w14:paraId="6599A5BE" w14:textId="77777777" w:rsidR="006E36B2" w:rsidRDefault="006E3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77D"/>
    <w:rsid w:val="0009444C"/>
    <w:rsid w:val="000C210A"/>
    <w:rsid w:val="000E35B2"/>
    <w:rsid w:val="00100D10"/>
    <w:rsid w:val="00102A32"/>
    <w:rsid w:val="001038C8"/>
    <w:rsid w:val="00120E57"/>
    <w:rsid w:val="00124077"/>
    <w:rsid w:val="00125AFF"/>
    <w:rsid w:val="00130080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E0338"/>
    <w:rsid w:val="006E36B2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66</cp:revision>
  <cp:lastPrinted>2022-02-04T12:11:00Z</cp:lastPrinted>
  <dcterms:created xsi:type="dcterms:W3CDTF">2018-08-08T07:12:00Z</dcterms:created>
  <dcterms:modified xsi:type="dcterms:W3CDTF">2024-01-29T10:17:00Z</dcterms:modified>
</cp:coreProperties>
</file>